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FB4E" w14:textId="77777777" w:rsidR="004379AA" w:rsidRDefault="00000000">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中共上海电机学院委员会</w:t>
      </w:r>
    </w:p>
    <w:p w14:paraId="5911AF5C" w14:textId="77777777" w:rsidR="004379AA" w:rsidRDefault="00000000">
      <w:pPr>
        <w:jc w:val="center"/>
        <w:rPr>
          <w:rFonts w:ascii="华文中宋" w:eastAsia="华文中宋" w:hAnsi="华文中宋"/>
          <w:bCs/>
          <w:color w:val="FF0000"/>
          <w:kern w:val="0"/>
          <w:sz w:val="52"/>
          <w:szCs w:val="52"/>
        </w:rPr>
      </w:pPr>
      <w:r>
        <w:rPr>
          <w:rFonts w:ascii="华文中宋" w:eastAsia="华文中宋" w:hAnsi="华文中宋" w:hint="eastAsia"/>
          <w:bCs/>
          <w:color w:val="FF0000"/>
          <w:spacing w:val="52"/>
          <w:kern w:val="0"/>
          <w:sz w:val="52"/>
          <w:szCs w:val="52"/>
        </w:rPr>
        <w:t>党史大事</w:t>
      </w:r>
      <w:r>
        <w:rPr>
          <w:rFonts w:ascii="华文中宋" w:eastAsia="华文中宋" w:hAnsi="华文中宋" w:hint="eastAsia"/>
          <w:bCs/>
          <w:color w:val="FF0000"/>
          <w:kern w:val="0"/>
          <w:sz w:val="52"/>
          <w:szCs w:val="52"/>
        </w:rPr>
        <w:t>记</w:t>
      </w:r>
    </w:p>
    <w:p w14:paraId="168135F7" w14:textId="77777777" w:rsidR="004379AA" w:rsidRDefault="004379AA">
      <w:pPr>
        <w:jc w:val="center"/>
        <w:rPr>
          <w:rFonts w:ascii="华文中宋" w:eastAsia="华文中宋" w:hAnsi="华文中宋"/>
          <w:bCs/>
          <w:color w:val="FF0000"/>
          <w:sz w:val="52"/>
          <w:szCs w:val="52"/>
        </w:rPr>
      </w:pPr>
    </w:p>
    <w:p w14:paraId="75FFFA87" w14:textId="77777777" w:rsidR="004379AA" w:rsidRDefault="00000000">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w:t>
      </w:r>
      <w:r>
        <w:rPr>
          <w:rFonts w:ascii="华文楷体" w:eastAsia="华文楷体" w:hAnsi="华文楷体"/>
          <w:color w:val="000000"/>
          <w:sz w:val="32"/>
          <w:szCs w:val="32"/>
        </w:rPr>
        <w:t>10</w:t>
      </w:r>
      <w:r>
        <w:rPr>
          <w:rFonts w:ascii="华文楷体" w:eastAsia="华文楷体" w:hAnsi="华文楷体" w:hint="eastAsia"/>
          <w:color w:val="000000"/>
          <w:sz w:val="32"/>
          <w:szCs w:val="32"/>
        </w:rPr>
        <w:t>月）</w:t>
      </w:r>
    </w:p>
    <w:p w14:paraId="783AF6EA" w14:textId="77777777" w:rsidR="004379AA" w:rsidRDefault="00000000">
      <w:pPr>
        <w:spacing w:line="500" w:lineRule="exact"/>
        <w:ind w:firstLineChars="200" w:firstLine="560"/>
        <w:outlineLvl w:val="0"/>
        <w:rPr>
          <w:rFonts w:ascii="华文楷体" w:eastAsia="华文楷体" w:hAnsi="华文楷体"/>
          <w:bCs/>
          <w:color w:val="000000"/>
          <w:sz w:val="28"/>
          <w:szCs w:val="28"/>
        </w:rPr>
      </w:pPr>
      <w:r>
        <w:rPr>
          <w:rFonts w:ascii="华文楷体" w:eastAsia="华文楷体" w:hAnsi="华文楷体" w:hint="eastAsia"/>
          <w:bCs/>
          <w:noProof/>
          <w:color w:val="000000"/>
          <w:sz w:val="28"/>
          <w:szCs w:val="28"/>
        </w:rPr>
        <mc:AlternateContent>
          <mc:Choice Requires="wps">
            <w:drawing>
              <wp:anchor distT="0" distB="0" distL="114300" distR="114300" simplePos="0" relativeHeight="251659264" behindDoc="0" locked="0" layoutInCell="1" allowOverlap="1" wp14:anchorId="77A2A27F" wp14:editId="3540CDBC">
                <wp:simplePos x="0" y="0"/>
                <wp:positionH relativeFrom="column">
                  <wp:posOffset>0</wp:posOffset>
                </wp:positionH>
                <wp:positionV relativeFrom="paragraph">
                  <wp:posOffset>339090</wp:posOffset>
                </wp:positionV>
                <wp:extent cx="5748020" cy="0"/>
                <wp:effectExtent l="0" t="28575" r="508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0pt;margin-top:26.7pt;height:0pt;width:452.6pt;z-index:251659264;mso-width-relative:page;mso-height-relative:page;" filled="f" stroked="t" coordsize="21600,21600" o:gfxdata="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jamr1QAAAAYBAAAPAAAAAAAAAAEAIAAAACIAAABkcnMvZG93bnJldi54bWxQSwECFAAUAAAACACH&#10;TuJACKv4Zu4BAAC8AwAADgAAAAAAAAABACAAAAAkAQAAZHJzL2Uyb0RvYy54bWxQSwUGAAAAAAYA&#10;BgBZAQAAhAUAAAAA&#10;">
                <v:fill on="f" focussize="0,0"/>
                <v:stroke weight="4.5pt" color="#FF0000" linestyle="thinThick" joinstyle="round"/>
                <v:imagedata o:title=""/>
                <o:lock v:ext="edit" aspectratio="f"/>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3年1</w:t>
      </w:r>
      <w:r>
        <w:rPr>
          <w:rFonts w:ascii="华文楷体" w:eastAsia="华文楷体" w:hAnsi="华文楷体"/>
          <w:bCs/>
          <w:color w:val="000000"/>
          <w:sz w:val="28"/>
          <w:szCs w:val="28"/>
        </w:rPr>
        <w:t>1</w:t>
      </w:r>
      <w:r>
        <w:rPr>
          <w:rFonts w:ascii="华文楷体" w:eastAsia="华文楷体" w:hAnsi="华文楷体" w:hint="eastAsia"/>
          <w:bCs/>
          <w:color w:val="000000"/>
          <w:sz w:val="28"/>
          <w:szCs w:val="28"/>
        </w:rPr>
        <w:t>月1日</w:t>
      </w:r>
    </w:p>
    <w:p w14:paraId="091F622D" w14:textId="77777777" w:rsidR="004379AA" w:rsidRDefault="00000000">
      <w:pPr>
        <w:pStyle w:val="a9"/>
        <w:numPr>
          <w:ilvl w:val="0"/>
          <w:numId w:val="1"/>
        </w:numPr>
        <w:spacing w:line="560" w:lineRule="exact"/>
        <w:ind w:left="0" w:firstLine="640"/>
        <w:rPr>
          <w:rFonts w:ascii="黑体" w:eastAsia="黑体" w:hAnsi="黑体"/>
          <w:sz w:val="32"/>
          <w:szCs w:val="32"/>
        </w:rPr>
      </w:pPr>
      <w:r>
        <w:rPr>
          <w:rFonts w:ascii="黑体" w:eastAsia="黑体" w:hAnsi="黑体" w:hint="eastAsia"/>
          <w:sz w:val="32"/>
          <w:szCs w:val="32"/>
        </w:rPr>
        <w:t>重要会议类</w:t>
      </w:r>
    </w:p>
    <w:p w14:paraId="140612DF"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（1）10月1日，举行“七</w:t>
      </w:r>
      <w:proofErr w:type="gramStart"/>
      <w:r>
        <w:rPr>
          <w:rFonts w:ascii="仿宋" w:eastAsia="仿宋" w:hAnsi="仿宋" w:hint="eastAsia"/>
          <w:color w:val="313131"/>
          <w:sz w:val="32"/>
          <w:szCs w:val="32"/>
          <w:shd w:val="clear" w:color="auto" w:fill="FFFFFF"/>
        </w:rPr>
        <w:t>秩</w:t>
      </w:r>
      <w:proofErr w:type="gramEnd"/>
      <w:r>
        <w:rPr>
          <w:rFonts w:ascii="仿宋" w:eastAsia="仿宋" w:hAnsi="仿宋" w:hint="eastAsia"/>
          <w:color w:val="313131"/>
          <w:sz w:val="32"/>
          <w:szCs w:val="32"/>
          <w:shd w:val="clear" w:color="auto" w:fill="FFFFFF"/>
        </w:rPr>
        <w:t>芳华，与国同行”主题升旗仪式，党委书记鲁雄刚，党委副书记、副院长李晓军，职能部门及二级学院中层干部代表、师生代表400余人齐聚会林广场，为祖国母亲庆生。</w:t>
      </w:r>
    </w:p>
    <w:p w14:paraId="480EA32B"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（2）10月5日，举行校史馆功能提升落成揭牌暨校史发布仪式，全体校领导出席，学校老领导代表，退休教师代表、校友代表、校史工作协调组成员、校史编撰委员会成员、二级学院师生代表等参加仪式。</w:t>
      </w:r>
    </w:p>
    <w:p w14:paraId="74967E43"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（3）1</w:t>
      </w:r>
      <w:r>
        <w:rPr>
          <w:rFonts w:ascii="仿宋" w:eastAsia="仿宋" w:hAnsi="仿宋"/>
          <w:color w:val="313131"/>
          <w:sz w:val="32"/>
          <w:szCs w:val="32"/>
          <w:shd w:val="clear" w:color="auto" w:fill="FFFFFF"/>
        </w:rPr>
        <w:t>0</w:t>
      </w:r>
      <w:r>
        <w:rPr>
          <w:rFonts w:ascii="仿宋" w:eastAsia="仿宋" w:hAnsi="仿宋" w:hint="eastAsia"/>
          <w:color w:val="313131"/>
          <w:sz w:val="32"/>
          <w:szCs w:val="32"/>
          <w:shd w:val="clear" w:color="auto" w:fill="FFFFFF"/>
        </w:rPr>
        <w:t>月6日，举行上海电机学院建校70周年产教融合高质量发展大会，上海市委常委，临港新片区党工委书记、管委会主任陈金山，上海市副市长解冬，上海市政府副秘书长王平，上海市教卫工作党委书记沈炜，上海市教卫工作党委副书记、上海市教育委员会主任周亚明，上海电机</w:t>
      </w:r>
      <w:proofErr w:type="gramStart"/>
      <w:r>
        <w:rPr>
          <w:rFonts w:ascii="仿宋" w:eastAsia="仿宋" w:hAnsi="仿宋" w:hint="eastAsia"/>
          <w:color w:val="313131"/>
          <w:sz w:val="32"/>
          <w:szCs w:val="32"/>
          <w:shd w:val="clear" w:color="auto" w:fill="FFFFFF"/>
        </w:rPr>
        <w:t>学院工电</w:t>
      </w:r>
      <w:proofErr w:type="gramEnd"/>
      <w:r>
        <w:rPr>
          <w:rFonts w:ascii="仿宋" w:eastAsia="仿宋" w:hAnsi="仿宋" w:hint="eastAsia"/>
          <w:color w:val="313131"/>
          <w:sz w:val="32"/>
          <w:szCs w:val="32"/>
          <w:shd w:val="clear" w:color="auto" w:fill="FFFFFF"/>
        </w:rPr>
        <w:t>6349班校友、上海市第十三届人大常委会主任、党组书记刘云耕，上海电机</w:t>
      </w:r>
      <w:proofErr w:type="gramStart"/>
      <w:r>
        <w:rPr>
          <w:rFonts w:ascii="仿宋" w:eastAsia="仿宋" w:hAnsi="仿宋" w:hint="eastAsia"/>
          <w:color w:val="313131"/>
          <w:sz w:val="32"/>
          <w:szCs w:val="32"/>
          <w:shd w:val="clear" w:color="auto" w:fill="FFFFFF"/>
        </w:rPr>
        <w:t>学院工电</w:t>
      </w:r>
      <w:proofErr w:type="gramEnd"/>
      <w:r>
        <w:rPr>
          <w:rFonts w:ascii="仿宋" w:eastAsia="仿宋" w:hAnsi="仿宋" w:hint="eastAsia"/>
          <w:color w:val="313131"/>
          <w:sz w:val="32"/>
          <w:szCs w:val="32"/>
          <w:shd w:val="clear" w:color="auto" w:fill="FFFFFF"/>
        </w:rPr>
        <w:t>439班校友、上海市第七届市委常委、市政协副主席宋仪侨，中国工程院院士、C919总设计师吴光辉，中国科学院院士、上海大学校长刘昌胜，中国科</w:t>
      </w:r>
      <w:r>
        <w:rPr>
          <w:rFonts w:ascii="仿宋" w:eastAsia="仿宋" w:hAnsi="仿宋" w:hint="eastAsia"/>
          <w:color w:val="313131"/>
          <w:sz w:val="32"/>
          <w:szCs w:val="32"/>
          <w:shd w:val="clear" w:color="auto" w:fill="FFFFFF"/>
        </w:rPr>
        <w:lastRenderedPageBreak/>
        <w:t>学院院士、上海科技大学党委书记</w:t>
      </w:r>
      <w:proofErr w:type="gramStart"/>
      <w:r>
        <w:rPr>
          <w:rFonts w:ascii="仿宋" w:eastAsia="仿宋" w:hAnsi="仿宋" w:hint="eastAsia"/>
          <w:color w:val="313131"/>
          <w:sz w:val="32"/>
          <w:szCs w:val="32"/>
          <w:shd w:val="clear" w:color="auto" w:fill="FFFFFF"/>
        </w:rPr>
        <w:t>李儒新</w:t>
      </w:r>
      <w:proofErr w:type="gramEnd"/>
      <w:r>
        <w:rPr>
          <w:rFonts w:ascii="仿宋" w:eastAsia="仿宋" w:hAnsi="仿宋" w:hint="eastAsia"/>
          <w:color w:val="313131"/>
          <w:sz w:val="32"/>
          <w:szCs w:val="32"/>
          <w:shd w:val="clear" w:color="auto" w:fill="FFFFFF"/>
        </w:rPr>
        <w:t>等领导，华东理工大学、上海理工大学等81所海内外高校，中国商飞、中国重</w:t>
      </w:r>
      <w:proofErr w:type="gramStart"/>
      <w:r>
        <w:rPr>
          <w:rFonts w:ascii="仿宋" w:eastAsia="仿宋" w:hAnsi="仿宋" w:hint="eastAsia"/>
          <w:color w:val="313131"/>
          <w:sz w:val="32"/>
          <w:szCs w:val="32"/>
          <w:shd w:val="clear" w:color="auto" w:fill="FFFFFF"/>
        </w:rPr>
        <w:t>燃集团</w:t>
      </w:r>
      <w:proofErr w:type="gramEnd"/>
      <w:r>
        <w:rPr>
          <w:rFonts w:ascii="仿宋" w:eastAsia="仿宋" w:hAnsi="仿宋" w:hint="eastAsia"/>
          <w:color w:val="313131"/>
          <w:sz w:val="32"/>
          <w:szCs w:val="32"/>
          <w:shd w:val="clear" w:color="auto" w:fill="FFFFFF"/>
        </w:rPr>
        <w:t>等116家产教融合战略合作单位，以及老领导、上海市委办局领导、临港新片区管委会领导、闵行区领导，师生代表和海内外校友代表等出席大会，全体校领导出席。</w:t>
      </w:r>
    </w:p>
    <w:p w14:paraId="4C76C1C8"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4）10月6日，举办“应用型高校高质量发展论坛”，来自全国15所应用型高校的校领导、教育专家、企业嘉宾及师生齐聚一堂，以“建设教育强国，应用型高校使命担当”为主题，展示办学成果，交流发展经验，共谋应用型高校高质量发展道路。</w:t>
      </w:r>
    </w:p>
    <w:p w14:paraId="02F4EFCD"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5）10月6日，第四届智能制造应用型人才培养中德论坛在我校开幕。本次论坛由上海电机学院、临港新片区管委会、上海市智能制造产业协会、上海市工业互联网协会联合主办，上海电机学院凯撒斯劳滕智能制造学院、上海电机</w:t>
      </w:r>
      <w:proofErr w:type="gramStart"/>
      <w:r>
        <w:rPr>
          <w:rFonts w:ascii="仿宋" w:eastAsia="仿宋" w:hAnsi="仿宋" w:hint="eastAsia"/>
          <w:color w:val="313131"/>
          <w:sz w:val="32"/>
          <w:szCs w:val="32"/>
          <w:shd w:val="clear" w:color="auto" w:fill="FFFFFF"/>
        </w:rPr>
        <w:t>学院德企联盟</w:t>
      </w:r>
      <w:proofErr w:type="gramEnd"/>
      <w:r>
        <w:rPr>
          <w:rFonts w:ascii="仿宋" w:eastAsia="仿宋" w:hAnsi="仿宋" w:hint="eastAsia"/>
          <w:color w:val="313131"/>
          <w:sz w:val="32"/>
          <w:szCs w:val="32"/>
          <w:shd w:val="clear" w:color="auto" w:fill="FFFFFF"/>
        </w:rPr>
        <w:t>承办。</w:t>
      </w:r>
    </w:p>
    <w:p w14:paraId="09A02C4B" w14:textId="77777777" w:rsidR="004379AA" w:rsidRDefault="00000000">
      <w:pPr>
        <w:pStyle w:val="a7"/>
        <w:shd w:val="clear" w:color="auto" w:fill="FFFFFF"/>
        <w:adjustRightInd w:val="0"/>
        <w:snapToGrid w:val="0"/>
        <w:spacing w:before="0" w:beforeAutospacing="0" w:after="0" w:afterAutospacing="0"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（6）10月7日，举行上海电机学院</w:t>
      </w:r>
      <w:proofErr w:type="gramStart"/>
      <w:r>
        <w:rPr>
          <w:rFonts w:ascii="仿宋" w:eastAsia="仿宋" w:hAnsi="仿宋" w:hint="eastAsia"/>
          <w:color w:val="313131"/>
          <w:sz w:val="32"/>
          <w:szCs w:val="32"/>
          <w:shd w:val="clear" w:color="auto" w:fill="FFFFFF"/>
        </w:rPr>
        <w:t>沃顿全球</w:t>
      </w:r>
      <w:proofErr w:type="gramEnd"/>
      <w:r>
        <w:rPr>
          <w:rFonts w:ascii="仿宋" w:eastAsia="仿宋" w:hAnsi="仿宋" w:hint="eastAsia"/>
          <w:color w:val="313131"/>
          <w:sz w:val="32"/>
          <w:szCs w:val="32"/>
          <w:shd w:val="clear" w:color="auto" w:fill="FFFFFF"/>
        </w:rPr>
        <w:t>青年领导</w:t>
      </w:r>
      <w:proofErr w:type="gramStart"/>
      <w:r>
        <w:rPr>
          <w:rFonts w:ascii="仿宋" w:eastAsia="仿宋" w:hAnsi="仿宋" w:hint="eastAsia"/>
          <w:color w:val="313131"/>
          <w:sz w:val="32"/>
          <w:szCs w:val="32"/>
          <w:shd w:val="clear" w:color="auto" w:fill="FFFFFF"/>
        </w:rPr>
        <w:t>力项目</w:t>
      </w:r>
      <w:proofErr w:type="gramEnd"/>
      <w:r>
        <w:rPr>
          <w:rFonts w:ascii="仿宋" w:eastAsia="仿宋" w:hAnsi="仿宋" w:hint="eastAsia"/>
          <w:color w:val="313131"/>
          <w:sz w:val="32"/>
          <w:szCs w:val="32"/>
          <w:shd w:val="clear" w:color="auto" w:fill="FFFFFF"/>
        </w:rPr>
        <w:t>反馈会暨新项目发布会，副院长杨俊杰，宾夕法尼亚大学沃顿商学院上海中心CEO朱栩博士、业务总经理陶荣荣博士，以及学校国交处、相关二级学院负责人等参与了本次活动，百余名学生列席反馈会。</w:t>
      </w:r>
    </w:p>
    <w:p w14:paraId="60D00227" w14:textId="77777777" w:rsidR="004379AA" w:rsidRDefault="00000000">
      <w:pPr>
        <w:adjustRightInd w:val="0"/>
        <w:snapToGrid w:val="0"/>
        <w:spacing w:line="560" w:lineRule="exact"/>
        <w:ind w:firstLineChars="200" w:firstLine="640"/>
        <w:rPr>
          <w:rFonts w:ascii="仿宋" w:eastAsia="仿宋" w:hAnsi="仿宋" w:cs="宋体"/>
          <w:color w:val="313131"/>
          <w:kern w:val="0"/>
          <w:sz w:val="32"/>
          <w:szCs w:val="32"/>
          <w:shd w:val="clear" w:color="auto" w:fill="FFFFFF"/>
        </w:rPr>
      </w:pPr>
      <w:r>
        <w:rPr>
          <w:rFonts w:ascii="仿宋" w:eastAsia="仿宋" w:hAnsi="仿宋" w:hint="eastAsia"/>
          <w:color w:val="313131"/>
          <w:sz w:val="32"/>
          <w:szCs w:val="32"/>
          <w:shd w:val="clear" w:color="auto" w:fill="FFFFFF"/>
        </w:rPr>
        <w:t>（7）</w:t>
      </w:r>
      <w:r>
        <w:rPr>
          <w:rFonts w:ascii="仿宋" w:eastAsia="仿宋" w:hAnsi="仿宋" w:cs="宋体" w:hint="eastAsia"/>
          <w:color w:val="313131"/>
          <w:kern w:val="0"/>
          <w:sz w:val="32"/>
          <w:szCs w:val="32"/>
          <w:shd w:val="clear" w:color="auto" w:fill="FFFFFF"/>
        </w:rPr>
        <w:t>10月7日、8日，由欧洲创新联盟（EAI）主办，我校电子信息学院承办的第六届EAI 6GN 2023国际会议在我校临港校区成功举办。来自国内外的知名专家学者就6G通信与网络、智能系统、人工智能技术领域最新研究成果和前</w:t>
      </w:r>
      <w:r>
        <w:rPr>
          <w:rFonts w:ascii="仿宋" w:eastAsia="仿宋" w:hAnsi="仿宋" w:cs="宋体" w:hint="eastAsia"/>
          <w:color w:val="313131"/>
          <w:kern w:val="0"/>
          <w:sz w:val="32"/>
          <w:szCs w:val="32"/>
          <w:shd w:val="clear" w:color="auto" w:fill="FFFFFF"/>
        </w:rPr>
        <w:lastRenderedPageBreak/>
        <w:t>沿技术展开了深入的分享与交流。</w:t>
      </w:r>
    </w:p>
    <w:p w14:paraId="26EF78E3" w14:textId="77777777" w:rsidR="004379AA" w:rsidRDefault="00000000">
      <w:pPr>
        <w:pStyle w:val="a7"/>
        <w:shd w:val="clear" w:color="auto" w:fill="FFFFFF"/>
        <w:adjustRightInd w:val="0"/>
        <w:snapToGrid w:val="0"/>
        <w:spacing w:before="0" w:beforeAutospacing="0" w:after="0" w:afterAutospacing="0" w:line="560" w:lineRule="exact"/>
        <w:ind w:firstLineChars="200" w:firstLine="640"/>
        <w:jc w:val="both"/>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8）10月8日，第六届中德合作办学高校联盟论坛在我校召开。来自常熟理工学院、青岛科技大学、上海理工大学、烟台大学、郑州大学等16所高校的中德合作办学机构（项目）负责人参加，论坛特邀上海大学、北京大学、</w:t>
      </w:r>
      <w:proofErr w:type="spellStart"/>
      <w:r>
        <w:rPr>
          <w:rFonts w:ascii="仿宋" w:eastAsia="仿宋" w:hAnsi="仿宋" w:hint="eastAsia"/>
          <w:color w:val="313131"/>
          <w:sz w:val="32"/>
          <w:szCs w:val="32"/>
          <w:shd w:val="clear" w:color="auto" w:fill="FFFFFF"/>
        </w:rPr>
        <w:t>UNIcert</w:t>
      </w:r>
      <w:proofErr w:type="spellEnd"/>
      <w:r>
        <w:rPr>
          <w:rFonts w:ascii="仿宋" w:eastAsia="仿宋" w:hAnsi="仿宋" w:hint="eastAsia"/>
          <w:color w:val="313131"/>
          <w:sz w:val="32"/>
          <w:szCs w:val="32"/>
          <w:shd w:val="clear" w:color="auto" w:fill="FFFFFF"/>
        </w:rPr>
        <w:t>、</w:t>
      </w:r>
      <w:proofErr w:type="spellStart"/>
      <w:r>
        <w:rPr>
          <w:rFonts w:ascii="仿宋" w:eastAsia="仿宋" w:hAnsi="仿宋" w:hint="eastAsia"/>
          <w:color w:val="313131"/>
          <w:sz w:val="32"/>
          <w:szCs w:val="32"/>
          <w:shd w:val="clear" w:color="auto" w:fill="FFFFFF"/>
        </w:rPr>
        <w:t>SinoJobs</w:t>
      </w:r>
      <w:proofErr w:type="spellEnd"/>
      <w:r>
        <w:rPr>
          <w:rFonts w:ascii="仿宋" w:eastAsia="仿宋" w:hAnsi="仿宋" w:hint="eastAsia"/>
          <w:color w:val="313131"/>
          <w:sz w:val="32"/>
          <w:szCs w:val="32"/>
          <w:shd w:val="clear" w:color="auto" w:fill="FFFFFF"/>
        </w:rPr>
        <w:t>的专家共同参会。我校党委副书记、副院长李晓军，上海市教委国交处副处长栾雪莲分别为论坛致辞。</w:t>
      </w:r>
    </w:p>
    <w:p w14:paraId="4BFD6824"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9）10月10日，“临聚未来”临港新片区企业专场招聘会在我校临港校区学生事务中心举行。现场90余家企业覆盖集成电路、生物医药、民用航空、人工智能、智能新能源汽车、高端装备制造等临港新片区“4+2+2”前沿产业集群，共提供岗位1000余个，吸引了全校1200余位毕业生参与。临港产业大学校长王春华，临港产业园区企业协会副秘书长吴文杰，校党委副书记、副院长李晓军一行来到招聘会现场，与企业交流对接，积极推荐毕业生就业。</w:t>
      </w:r>
    </w:p>
    <w:p w14:paraId="53911873"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（10）10月10日，举行2023年度市教卫党委系统党建研究会立项课题中期检查交流研讨会，党委书记鲁雄刚出席会议。</w:t>
      </w:r>
    </w:p>
    <w:p w14:paraId="0063D8C9"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（11）10月17日，召开2023-2024学年学风建设第一次推进会，党委副书记、副院长李晓军出席会议。</w:t>
      </w:r>
    </w:p>
    <w:p w14:paraId="118044CE"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（12）10月17日，举行党务工作者培训交流会，上海理工大学机械工程学院党委书记刘德强应邀作了题为“围绕中心抓党建 凝心聚力谋发展”的主题报告。学校部分二级党组织书记、专兼职组织员、党委组织部全体成员参加培训交</w:t>
      </w:r>
      <w:r>
        <w:rPr>
          <w:rFonts w:ascii="仿宋" w:eastAsia="仿宋" w:hAnsi="仿宋" w:hint="eastAsia"/>
          <w:color w:val="313131"/>
          <w:sz w:val="32"/>
          <w:szCs w:val="32"/>
          <w:shd w:val="clear" w:color="auto" w:fill="FFFFFF"/>
        </w:rPr>
        <w:lastRenderedPageBreak/>
        <w:t>流会。</w:t>
      </w:r>
    </w:p>
    <w:p w14:paraId="00DC45A5"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（13）10月18日，学校党委中心组召开专题学习会，传达学</w:t>
      </w:r>
      <w:proofErr w:type="gramStart"/>
      <w:r>
        <w:rPr>
          <w:rFonts w:ascii="仿宋" w:eastAsia="仿宋" w:hAnsi="仿宋" w:hint="eastAsia"/>
          <w:color w:val="313131"/>
          <w:sz w:val="32"/>
          <w:szCs w:val="32"/>
          <w:shd w:val="clear" w:color="auto" w:fill="FFFFFF"/>
        </w:rPr>
        <w:t>习习近</w:t>
      </w:r>
      <w:proofErr w:type="gramEnd"/>
      <w:r>
        <w:rPr>
          <w:rFonts w:ascii="仿宋" w:eastAsia="仿宋" w:hAnsi="仿宋" w:hint="eastAsia"/>
          <w:color w:val="313131"/>
          <w:sz w:val="32"/>
          <w:szCs w:val="32"/>
          <w:shd w:val="clear" w:color="auto" w:fill="FFFFFF"/>
        </w:rPr>
        <w:t>平总书记在全国宣传思想文化工作会议上的讲话精神，认真学习贯彻习近</w:t>
      </w:r>
      <w:proofErr w:type="gramStart"/>
      <w:r>
        <w:rPr>
          <w:rFonts w:ascii="仿宋" w:eastAsia="仿宋" w:hAnsi="仿宋" w:hint="eastAsia"/>
          <w:color w:val="313131"/>
          <w:sz w:val="32"/>
          <w:szCs w:val="32"/>
          <w:shd w:val="clear" w:color="auto" w:fill="FFFFFF"/>
        </w:rPr>
        <w:t>平文化</w:t>
      </w:r>
      <w:proofErr w:type="gramEnd"/>
      <w:r>
        <w:rPr>
          <w:rFonts w:ascii="仿宋" w:eastAsia="仿宋" w:hAnsi="仿宋" w:hint="eastAsia"/>
          <w:color w:val="313131"/>
          <w:sz w:val="32"/>
          <w:szCs w:val="32"/>
          <w:shd w:val="clear" w:color="auto" w:fill="FFFFFF"/>
        </w:rPr>
        <w:t>思想。党委书记鲁雄刚主持专题学习会并领学。</w:t>
      </w:r>
    </w:p>
    <w:p w14:paraId="1D686C45"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1</w:t>
      </w:r>
      <w:r>
        <w:rPr>
          <w:rFonts w:ascii="仿宋" w:eastAsia="仿宋" w:hAnsi="仿宋" w:hint="eastAsia"/>
          <w:color w:val="313131"/>
          <w:sz w:val="32"/>
          <w:szCs w:val="32"/>
          <w:shd w:val="clear" w:color="auto" w:fill="FFFFFF"/>
        </w:rPr>
        <w:t>4）1</w:t>
      </w:r>
      <w:r>
        <w:rPr>
          <w:rFonts w:ascii="仿宋" w:eastAsia="仿宋" w:hAnsi="仿宋"/>
          <w:color w:val="313131"/>
          <w:sz w:val="32"/>
          <w:szCs w:val="32"/>
          <w:shd w:val="clear" w:color="auto" w:fill="FFFFFF"/>
        </w:rPr>
        <w:t>0</w:t>
      </w:r>
      <w:r>
        <w:rPr>
          <w:rFonts w:ascii="仿宋" w:eastAsia="仿宋" w:hAnsi="仿宋" w:hint="eastAsia"/>
          <w:color w:val="313131"/>
          <w:sz w:val="32"/>
          <w:szCs w:val="32"/>
          <w:shd w:val="clear" w:color="auto" w:fill="FFFFFF"/>
        </w:rPr>
        <w:t>月1</w:t>
      </w:r>
      <w:r>
        <w:rPr>
          <w:rFonts w:ascii="仿宋" w:eastAsia="仿宋" w:hAnsi="仿宋"/>
          <w:color w:val="313131"/>
          <w:sz w:val="32"/>
          <w:szCs w:val="32"/>
          <w:shd w:val="clear" w:color="auto" w:fill="FFFFFF"/>
        </w:rPr>
        <w:t>8</w:t>
      </w:r>
      <w:r>
        <w:rPr>
          <w:rFonts w:ascii="仿宋" w:eastAsia="仿宋" w:hAnsi="仿宋" w:hint="eastAsia"/>
          <w:color w:val="313131"/>
          <w:sz w:val="32"/>
          <w:szCs w:val="32"/>
          <w:shd w:val="clear" w:color="auto" w:fill="FFFFFF"/>
        </w:rPr>
        <w:t>日，召开“七</w:t>
      </w:r>
      <w:proofErr w:type="gramStart"/>
      <w:r>
        <w:rPr>
          <w:rFonts w:ascii="仿宋" w:eastAsia="仿宋" w:hAnsi="仿宋" w:hint="eastAsia"/>
          <w:color w:val="313131"/>
          <w:sz w:val="32"/>
          <w:szCs w:val="32"/>
          <w:shd w:val="clear" w:color="auto" w:fill="FFFFFF"/>
        </w:rPr>
        <w:t>秩</w:t>
      </w:r>
      <w:proofErr w:type="gramEnd"/>
      <w:r>
        <w:rPr>
          <w:rFonts w:ascii="仿宋" w:eastAsia="仿宋" w:hAnsi="仿宋" w:hint="eastAsia"/>
          <w:color w:val="313131"/>
          <w:sz w:val="32"/>
          <w:szCs w:val="32"/>
          <w:shd w:val="clear" w:color="auto" w:fill="FFFFFF"/>
        </w:rPr>
        <w:t>奋斗路  筑梦正当时”美育工作师生座谈会，党委副书记、副院长李晓军出席会议。</w:t>
      </w:r>
    </w:p>
    <w:p w14:paraId="4A0E47DF"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（15）10月18日，我校电气学院主办的“双碳背景下卓越现场工程师国际化培养研讨会”在电气楼410会议室举办。来自奥地利格拉茨技术大学、德国凯撒斯劳</w:t>
      </w:r>
      <w:proofErr w:type="gramStart"/>
      <w:r>
        <w:rPr>
          <w:rFonts w:ascii="仿宋" w:eastAsia="仿宋" w:hAnsi="仿宋" w:hint="eastAsia"/>
          <w:color w:val="313131"/>
          <w:sz w:val="32"/>
          <w:szCs w:val="32"/>
          <w:shd w:val="clear" w:color="auto" w:fill="FFFFFF"/>
        </w:rPr>
        <w:t>滕</w:t>
      </w:r>
      <w:proofErr w:type="gramEnd"/>
      <w:r>
        <w:rPr>
          <w:rFonts w:ascii="仿宋" w:eastAsia="仿宋" w:hAnsi="仿宋" w:hint="eastAsia"/>
          <w:color w:val="313131"/>
          <w:sz w:val="32"/>
          <w:szCs w:val="32"/>
          <w:shd w:val="clear" w:color="auto" w:fill="FFFFFF"/>
        </w:rPr>
        <w:t>应用技术大学、美国普渡大学和我校的5位专家学者围绕</w:t>
      </w:r>
      <w:proofErr w:type="gramStart"/>
      <w:r>
        <w:rPr>
          <w:rFonts w:ascii="仿宋" w:eastAsia="仿宋" w:hAnsi="仿宋" w:hint="eastAsia"/>
          <w:color w:val="313131"/>
          <w:sz w:val="32"/>
          <w:szCs w:val="32"/>
          <w:shd w:val="clear" w:color="auto" w:fill="FFFFFF"/>
        </w:rPr>
        <w:t>双碳目标</w:t>
      </w:r>
      <w:proofErr w:type="gramEnd"/>
      <w:r>
        <w:rPr>
          <w:rFonts w:ascii="仿宋" w:eastAsia="仿宋" w:hAnsi="仿宋" w:hint="eastAsia"/>
          <w:color w:val="313131"/>
          <w:sz w:val="32"/>
          <w:szCs w:val="32"/>
          <w:shd w:val="clear" w:color="auto" w:fill="FFFFFF"/>
        </w:rPr>
        <w:t>下国际合作与交流、协同育人和卓越现场工程师国际化培养等方面展开探讨。副院长杨万枫及相关部门负责人和教师代表出席会议。</w:t>
      </w:r>
    </w:p>
    <w:p w14:paraId="20E8255B"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1</w:t>
      </w:r>
      <w:r>
        <w:rPr>
          <w:rFonts w:ascii="仿宋" w:eastAsia="仿宋" w:hAnsi="仿宋" w:hint="eastAsia"/>
          <w:color w:val="313131"/>
          <w:sz w:val="32"/>
          <w:szCs w:val="32"/>
          <w:shd w:val="clear" w:color="auto" w:fill="FFFFFF"/>
        </w:rPr>
        <w:t>6）10月19日，举行重阳节座谈会暨特邀党建组织员聘任仪式，党委书记鲁雄刚，院长龚思怡，党委副书记、副院长李晓军，党委副书记、纪委书记刘彬，退休老干部，相关职能部门负责人及二级学院党组织书记出席会议。</w:t>
      </w:r>
    </w:p>
    <w:p w14:paraId="04EDEAC1"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（17）10月20日，举行“儿童大学”项目发展规划交流会，副院长杨万枫出席会议。</w:t>
      </w:r>
    </w:p>
    <w:p w14:paraId="3653A7A9"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18）10月24日，2023年浦东新区“科普嘞”大讲堂“新时代推动高水平科技自立自强——突破‘卡脖子’瓶颈的必然选择”在我校举办。该讲座由上海市浦东新区科技和经济委员会主办，由上海浦东科技创业中心、上海市科技传</w:t>
      </w:r>
      <w:r>
        <w:rPr>
          <w:rFonts w:ascii="仿宋" w:eastAsia="仿宋" w:hAnsi="仿宋" w:hint="eastAsia"/>
          <w:color w:val="313131"/>
          <w:sz w:val="32"/>
          <w:szCs w:val="32"/>
          <w:shd w:val="clear" w:color="auto" w:fill="FFFFFF"/>
        </w:rPr>
        <w:lastRenderedPageBreak/>
        <w:t>播学会、上海电机学院团委承办，讲座吸引了共300余名师生参与。</w:t>
      </w:r>
    </w:p>
    <w:p w14:paraId="4253C50D"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（19）10月27日，举行第六届中国国际进口博览会志愿者出征仪式，院长龚思怡出席活动。</w:t>
      </w:r>
    </w:p>
    <w:p w14:paraId="22BB6894"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（20</w:t>
      </w:r>
      <w:r>
        <w:rPr>
          <w:rFonts w:ascii="仿宋" w:eastAsia="仿宋" w:hAnsi="仿宋"/>
          <w:color w:val="313131"/>
          <w:sz w:val="32"/>
          <w:szCs w:val="32"/>
          <w:shd w:val="clear" w:color="auto" w:fill="FFFFFF"/>
        </w:rPr>
        <w:t>）</w:t>
      </w:r>
      <w:r>
        <w:rPr>
          <w:rFonts w:ascii="仿宋" w:eastAsia="仿宋" w:hAnsi="仿宋" w:hint="eastAsia"/>
          <w:color w:val="313131"/>
          <w:sz w:val="32"/>
          <w:szCs w:val="32"/>
          <w:shd w:val="clear" w:color="auto" w:fill="FFFFFF"/>
        </w:rPr>
        <w:t>10月27日，面向本专科新生的2023年“开学第一课”在我校临港校区小剧场举行。院长龚思怡以“七十载再出发勇创一流 新时代正当时争做先锋”为题进行讲授，500余名师生近距离聆听了此次立意深远、内涵丰富</w:t>
      </w:r>
      <w:proofErr w:type="gramStart"/>
      <w:r>
        <w:rPr>
          <w:rFonts w:ascii="仿宋" w:eastAsia="仿宋" w:hAnsi="仿宋" w:hint="eastAsia"/>
          <w:color w:val="313131"/>
          <w:sz w:val="32"/>
          <w:szCs w:val="32"/>
          <w:shd w:val="clear" w:color="auto" w:fill="FFFFFF"/>
        </w:rPr>
        <w:t>的思政大课</w:t>
      </w:r>
      <w:proofErr w:type="gramEnd"/>
      <w:r>
        <w:rPr>
          <w:rFonts w:ascii="仿宋" w:eastAsia="仿宋" w:hAnsi="仿宋" w:hint="eastAsia"/>
          <w:color w:val="313131"/>
          <w:sz w:val="32"/>
          <w:szCs w:val="32"/>
          <w:shd w:val="clear" w:color="auto" w:fill="FFFFFF"/>
        </w:rPr>
        <w:t>。</w:t>
      </w:r>
    </w:p>
    <w:p w14:paraId="0AA7BBFA"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21）10月28日、29日，由上海电机学院材料学院主办的“第九届大锻件制造产业发展峰会”于青海中钛青锻装备制造有限公司顺利召开，峰会主题为“双碳背景下大锻件产业发展之路”。来自中国锻压协会、中国第一重型机械股份公司、中国第二重型机械股份公司、上海电气上重铸锻有限公司、北京机电设计研究所、青海中钛青锻装备制造有限公司、洛阳中重铸锻有限公司、无锡派克新材料科技股份有限公司、燕山大学、上海大学、太原科技大学、上海核工程研究设计院等单位的30多位专家、学者及技术人员参加了此次峰会。</w:t>
      </w:r>
    </w:p>
    <w:p w14:paraId="5FE320DD"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22）10月31日，浦东新区高校毕业生2023年秋季招聘会（上海电机学院专场）在我校临港校区学生事务中心举行。此次招聘会共吸引120余家企业参加，提供岗位近800个，涵盖集成电路、生物医药、人工智能等多个行业，1000余名毕业生现场参会，投递</w:t>
      </w:r>
      <w:proofErr w:type="gramStart"/>
      <w:r>
        <w:rPr>
          <w:rFonts w:ascii="仿宋" w:eastAsia="仿宋" w:hAnsi="仿宋" w:hint="eastAsia"/>
          <w:color w:val="313131"/>
          <w:sz w:val="32"/>
          <w:szCs w:val="32"/>
          <w:shd w:val="clear" w:color="auto" w:fill="FFFFFF"/>
        </w:rPr>
        <w:t>简历超</w:t>
      </w:r>
      <w:proofErr w:type="gramEnd"/>
      <w:r>
        <w:rPr>
          <w:rFonts w:ascii="仿宋" w:eastAsia="仿宋" w:hAnsi="仿宋" w:hint="eastAsia"/>
          <w:color w:val="313131"/>
          <w:sz w:val="32"/>
          <w:szCs w:val="32"/>
          <w:shd w:val="clear" w:color="auto" w:fill="FFFFFF"/>
        </w:rPr>
        <w:t>1800份，达成初步意向约</w:t>
      </w:r>
      <w:r>
        <w:rPr>
          <w:rFonts w:ascii="仿宋" w:eastAsia="仿宋" w:hAnsi="仿宋" w:hint="eastAsia"/>
          <w:color w:val="313131"/>
          <w:sz w:val="32"/>
          <w:szCs w:val="32"/>
          <w:shd w:val="clear" w:color="auto" w:fill="FFFFFF"/>
        </w:rPr>
        <w:lastRenderedPageBreak/>
        <w:t>200余人次。</w:t>
      </w:r>
    </w:p>
    <w:p w14:paraId="27709D39" w14:textId="77777777" w:rsidR="004379AA" w:rsidRDefault="00000000">
      <w:pPr>
        <w:pStyle w:val="a9"/>
        <w:numPr>
          <w:ilvl w:val="0"/>
          <w:numId w:val="1"/>
        </w:numPr>
        <w:adjustRightInd w:val="0"/>
        <w:snapToGrid w:val="0"/>
        <w:spacing w:line="560" w:lineRule="exact"/>
        <w:ind w:left="0" w:firstLine="640"/>
        <w:rPr>
          <w:rFonts w:ascii="黑体" w:eastAsia="黑体" w:hAnsi="黑体"/>
          <w:sz w:val="32"/>
          <w:szCs w:val="32"/>
        </w:rPr>
      </w:pPr>
      <w:r>
        <w:rPr>
          <w:rFonts w:ascii="黑体" w:eastAsia="黑体" w:hAnsi="黑体" w:hint="eastAsia"/>
          <w:sz w:val="32"/>
          <w:szCs w:val="32"/>
        </w:rPr>
        <w:t>重大调研考察类</w:t>
      </w:r>
    </w:p>
    <w:p w14:paraId="264C4C81" w14:textId="77777777" w:rsidR="004379AA" w:rsidRDefault="00000000">
      <w:pPr>
        <w:adjustRightInd w:val="0"/>
        <w:snapToGrid w:val="0"/>
        <w:spacing w:line="560" w:lineRule="exact"/>
        <w:ind w:firstLineChars="200" w:firstLine="640"/>
        <w:rPr>
          <w:rFonts w:ascii="微软雅黑" w:eastAsia="微软雅黑" w:hAnsi="微软雅黑"/>
          <w:color w:val="333333"/>
        </w:rPr>
      </w:pPr>
      <w:r>
        <w:rPr>
          <w:rFonts w:ascii="仿宋" w:eastAsia="仿宋" w:hAnsi="仿宋" w:hint="eastAsia"/>
          <w:color w:val="313131"/>
          <w:sz w:val="32"/>
          <w:szCs w:val="32"/>
          <w:shd w:val="clear" w:color="auto" w:fill="FFFFFF"/>
        </w:rPr>
        <w:t>（1）10月7日，河南南阳理工学院院长郝好山带队来校调研，院长龚思怡、副院长杨万枫</w:t>
      </w:r>
      <w:proofErr w:type="gramStart"/>
      <w:r>
        <w:rPr>
          <w:rFonts w:ascii="仿宋" w:eastAsia="仿宋" w:hAnsi="仿宋" w:hint="eastAsia"/>
          <w:color w:val="313131"/>
          <w:sz w:val="32"/>
          <w:szCs w:val="32"/>
          <w:shd w:val="clear" w:color="auto" w:fill="FFFFFF"/>
        </w:rPr>
        <w:t>携有关</w:t>
      </w:r>
      <w:proofErr w:type="gramEnd"/>
      <w:r>
        <w:rPr>
          <w:rFonts w:ascii="仿宋" w:eastAsia="仿宋" w:hAnsi="仿宋" w:hint="eastAsia"/>
          <w:color w:val="313131"/>
          <w:sz w:val="32"/>
          <w:szCs w:val="32"/>
          <w:shd w:val="clear" w:color="auto" w:fill="FFFFFF"/>
        </w:rPr>
        <w:t>部门负责人出席座谈。双方就学科布局、人才培养、产教融合、科技创新等进行了深入交流。</w:t>
      </w:r>
    </w:p>
    <w:p w14:paraId="581FBE90"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（2）10月13日，党委书记鲁雄刚带队赴中国科学院微小卫星创新研究院调研。</w:t>
      </w:r>
    </w:p>
    <w:p w14:paraId="54DE8203"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（3）10月24日，云南省人力资源和社会保障厅厅长刘立志一行来校调研。院长龚思怡、副院长杨万枫</w:t>
      </w:r>
      <w:proofErr w:type="gramStart"/>
      <w:r>
        <w:rPr>
          <w:rFonts w:ascii="仿宋" w:eastAsia="仿宋" w:hAnsi="仿宋" w:hint="eastAsia"/>
          <w:color w:val="313131"/>
          <w:sz w:val="32"/>
          <w:szCs w:val="32"/>
          <w:shd w:val="clear" w:color="auto" w:fill="FFFFFF"/>
        </w:rPr>
        <w:t>携有关</w:t>
      </w:r>
      <w:proofErr w:type="gramEnd"/>
      <w:r>
        <w:rPr>
          <w:rFonts w:ascii="仿宋" w:eastAsia="仿宋" w:hAnsi="仿宋" w:hint="eastAsia"/>
          <w:color w:val="313131"/>
          <w:sz w:val="32"/>
          <w:szCs w:val="32"/>
          <w:shd w:val="clear" w:color="auto" w:fill="FFFFFF"/>
        </w:rPr>
        <w:t>部门负责人出席座谈。双方就高技能人才培养、产教融合平台搭建、政校企合作方向等工作进行了深入讨论交流。</w:t>
      </w:r>
    </w:p>
    <w:p w14:paraId="772E95E9"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（4）10月28日，院长龚思怡带队赴海安校友企业—</w:t>
      </w:r>
      <w:proofErr w:type="gramStart"/>
      <w:r>
        <w:rPr>
          <w:rFonts w:ascii="仿宋" w:eastAsia="仿宋" w:hAnsi="仿宋" w:hint="eastAsia"/>
          <w:color w:val="313131"/>
          <w:sz w:val="32"/>
          <w:szCs w:val="32"/>
          <w:shd w:val="clear" w:color="auto" w:fill="FFFFFF"/>
        </w:rPr>
        <w:t>上海永环摩擦材料</w:t>
      </w:r>
      <w:proofErr w:type="gramEnd"/>
      <w:r>
        <w:rPr>
          <w:rFonts w:ascii="仿宋" w:eastAsia="仿宋" w:hAnsi="仿宋" w:hint="eastAsia"/>
          <w:color w:val="313131"/>
          <w:sz w:val="32"/>
          <w:szCs w:val="32"/>
          <w:shd w:val="clear" w:color="auto" w:fill="FFFFFF"/>
        </w:rPr>
        <w:t>海安有限公司调研，就产教融合、科技创新、人才培养等方面与校友进行了深入交流。</w:t>
      </w:r>
    </w:p>
    <w:p w14:paraId="513A1044"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（5）10月28日，院长龚思怡带队赴盐城出席中国·盐城第十三届沿海发展人才峰会，就携手推动政校地多方融合发展和人才汇能等方面同盐城市有关领导、兄弟高校领导、专家等进行了交流研讨。</w:t>
      </w:r>
    </w:p>
    <w:p w14:paraId="3B8EEE06" w14:textId="77777777" w:rsidR="004379AA" w:rsidRDefault="00000000">
      <w:pPr>
        <w:pStyle w:val="a9"/>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重大国际交往和外事类</w:t>
      </w:r>
    </w:p>
    <w:p w14:paraId="754E368A"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10月8日-15日，副院长杨万枫率团赴匈牙利和芬兰高校进行访问。此次访问旨在增进校际间的了解和交流，通过建立互信关系进一步拓展我校国际化办学视野，加强我校教育教学和科研等领域的深入发展。代表团先后访问了匈</w:t>
      </w:r>
      <w:r>
        <w:rPr>
          <w:rFonts w:ascii="仿宋" w:eastAsia="仿宋" w:hAnsi="仿宋" w:hint="eastAsia"/>
          <w:color w:val="313131"/>
          <w:sz w:val="32"/>
          <w:szCs w:val="32"/>
          <w:shd w:val="clear" w:color="auto" w:fill="FFFFFF"/>
        </w:rPr>
        <w:lastRenderedPageBreak/>
        <w:t>牙利布达佩斯城市大学、维克勒商学院、德布勒森大学和芬兰萨沃尼亚应用科学大学。</w:t>
      </w:r>
    </w:p>
    <w:p w14:paraId="548F4E95" w14:textId="77777777" w:rsidR="004379AA" w:rsidRDefault="00000000">
      <w:pPr>
        <w:pStyle w:val="a7"/>
        <w:shd w:val="clear" w:color="auto" w:fill="FFFFFF"/>
        <w:adjustRightInd w:val="0"/>
        <w:snapToGrid w:val="0"/>
        <w:spacing w:before="0" w:beforeAutospacing="0" w:after="0" w:afterAutospacing="0"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（2）10月30日，澳大利亚悉尼科技大学全球伙伴关系副校长Leo Mian Liu一行访问我校。院长龚思怡在临港校区行政楼416会议室接待了来访一行，国际合作与交流</w:t>
      </w:r>
      <w:proofErr w:type="gramStart"/>
      <w:r>
        <w:rPr>
          <w:rFonts w:ascii="仿宋" w:eastAsia="仿宋" w:hAnsi="仿宋" w:hint="eastAsia"/>
          <w:color w:val="313131"/>
          <w:sz w:val="32"/>
          <w:szCs w:val="32"/>
          <w:shd w:val="clear" w:color="auto" w:fill="FFFFFF"/>
        </w:rPr>
        <w:t>处参与</w:t>
      </w:r>
      <w:proofErr w:type="gramEnd"/>
      <w:r>
        <w:rPr>
          <w:rFonts w:ascii="仿宋" w:eastAsia="仿宋" w:hAnsi="仿宋" w:hint="eastAsia"/>
          <w:color w:val="313131"/>
          <w:sz w:val="32"/>
          <w:szCs w:val="32"/>
          <w:shd w:val="clear" w:color="auto" w:fill="FFFFFF"/>
        </w:rPr>
        <w:t>接待。</w:t>
      </w:r>
    </w:p>
    <w:p w14:paraId="18C68D1D" w14:textId="77777777" w:rsidR="004379AA" w:rsidRDefault="00000000">
      <w:pPr>
        <w:pStyle w:val="a9"/>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重大成就类</w:t>
      </w:r>
    </w:p>
    <w:p w14:paraId="35C22D96" w14:textId="4E4B9FED" w:rsidR="00550A45" w:rsidRPr="00550A45" w:rsidRDefault="00550A45" w:rsidP="00550A45">
      <w:pPr>
        <w:adjustRightInd w:val="0"/>
        <w:snapToGrid w:val="0"/>
        <w:spacing w:line="560" w:lineRule="exact"/>
        <w:ind w:firstLineChars="200" w:firstLine="640"/>
        <w:rPr>
          <w:rFonts w:ascii="仿宋" w:eastAsia="仿宋" w:hAnsi="仿宋"/>
          <w:color w:val="313131"/>
          <w:sz w:val="32"/>
          <w:szCs w:val="32"/>
          <w:shd w:val="clear" w:color="auto" w:fill="FFFFFF"/>
        </w:rPr>
      </w:pPr>
      <w:r w:rsidRPr="00550A45">
        <w:rPr>
          <w:rFonts w:ascii="仿宋" w:eastAsia="仿宋" w:hAnsi="仿宋" w:hint="eastAsia"/>
          <w:color w:val="313131"/>
          <w:sz w:val="32"/>
          <w:szCs w:val="32"/>
          <w:shd w:val="clear" w:color="auto" w:fill="FFFFFF"/>
        </w:rPr>
        <w:t>（1）</w:t>
      </w:r>
      <w:r w:rsidRPr="00550A45">
        <w:rPr>
          <w:rFonts w:ascii="仿宋" w:eastAsia="仿宋" w:hAnsi="仿宋"/>
          <w:color w:val="313131"/>
          <w:sz w:val="32"/>
          <w:szCs w:val="32"/>
          <w:shd w:val="clear" w:color="auto" w:fill="FFFFFF"/>
        </w:rPr>
        <w:t>10月6日</w:t>
      </w:r>
      <w:r w:rsidRPr="00550A45">
        <w:rPr>
          <w:rFonts w:ascii="仿宋" w:eastAsia="仿宋" w:hAnsi="仿宋" w:hint="eastAsia"/>
          <w:color w:val="313131"/>
          <w:sz w:val="32"/>
          <w:szCs w:val="32"/>
          <w:shd w:val="clear" w:color="auto" w:fill="FFFFFF"/>
        </w:rPr>
        <w:t>，临港新片区管委会与我校就推进上海电机学院高质量建设全国示范应用技术大学制定了专项协议和支持政策，管委会将设立支持电机学院建设全国示范应用技术大学专项扶持资金。</w:t>
      </w:r>
    </w:p>
    <w:p w14:paraId="59196372" w14:textId="77777777" w:rsidR="00550A45" w:rsidRDefault="00550A45" w:rsidP="00550A45">
      <w:pPr>
        <w:adjustRightInd w:val="0"/>
        <w:snapToGrid w:val="0"/>
        <w:spacing w:line="560" w:lineRule="exact"/>
        <w:ind w:firstLineChars="200" w:firstLine="640"/>
        <w:rPr>
          <w:rFonts w:ascii="仿宋" w:eastAsia="仿宋" w:hAnsi="仿宋"/>
          <w:color w:val="313131"/>
          <w:sz w:val="32"/>
          <w:szCs w:val="32"/>
          <w:shd w:val="clear" w:color="auto" w:fill="FFFFFF"/>
        </w:rPr>
      </w:pPr>
      <w:r w:rsidRPr="00550A45">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2</w:t>
      </w:r>
      <w:r w:rsidRPr="00550A45">
        <w:rPr>
          <w:rFonts w:ascii="仿宋" w:eastAsia="仿宋" w:hAnsi="仿宋" w:hint="eastAsia"/>
          <w:color w:val="313131"/>
          <w:sz w:val="32"/>
          <w:szCs w:val="32"/>
          <w:shd w:val="clear" w:color="auto" w:fill="FFFFFF"/>
        </w:rPr>
        <w:t>）</w:t>
      </w:r>
      <w:r w:rsidRPr="00550A45">
        <w:rPr>
          <w:rFonts w:ascii="仿宋" w:eastAsia="仿宋" w:hAnsi="仿宋"/>
          <w:color w:val="313131"/>
          <w:sz w:val="32"/>
          <w:szCs w:val="32"/>
          <w:shd w:val="clear" w:color="auto" w:fill="FFFFFF"/>
        </w:rPr>
        <w:t>10月6日</w:t>
      </w:r>
      <w:r w:rsidRPr="00550A45">
        <w:rPr>
          <w:rFonts w:ascii="仿宋" w:eastAsia="仿宋" w:hAnsi="仿宋" w:hint="eastAsia"/>
          <w:color w:val="313131"/>
          <w:sz w:val="32"/>
          <w:szCs w:val="32"/>
          <w:shd w:val="clear" w:color="auto" w:fill="FFFFFF"/>
        </w:rPr>
        <w:t>，我校“上海电机学院卓越工程师学院”揭牌。“上海电机学院卓越工程师学院”将面向国家重大战略需求和行业产业当前及未来对人才的迫切需求，积极对接临港新片区重点发展的高新产业和科技创新领域，培养面向智能制造、人工智能、半导体制造、智能新能源汽车等领域的专业硕士学位研究生人才。</w:t>
      </w:r>
    </w:p>
    <w:p w14:paraId="15AD8E92" w14:textId="121F60CD" w:rsidR="00550A45" w:rsidRPr="00550A45" w:rsidRDefault="00550A45" w:rsidP="00550A45">
      <w:pPr>
        <w:adjustRightInd w:val="0"/>
        <w:snapToGrid w:val="0"/>
        <w:spacing w:line="560" w:lineRule="exact"/>
        <w:ind w:firstLineChars="200" w:firstLine="640"/>
        <w:rPr>
          <w:rFonts w:ascii="仿宋" w:eastAsia="仿宋" w:hAnsi="仿宋"/>
          <w:color w:val="313131"/>
          <w:sz w:val="32"/>
          <w:szCs w:val="32"/>
          <w:shd w:val="clear" w:color="auto" w:fill="FFFFFF"/>
        </w:rPr>
      </w:pPr>
      <w:r w:rsidRPr="00550A45">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3</w:t>
      </w:r>
      <w:r w:rsidRPr="00550A45">
        <w:rPr>
          <w:rFonts w:ascii="仿宋" w:eastAsia="仿宋" w:hAnsi="仿宋" w:hint="eastAsia"/>
          <w:color w:val="313131"/>
          <w:sz w:val="32"/>
          <w:szCs w:val="32"/>
          <w:shd w:val="clear" w:color="auto" w:fill="FFFFFF"/>
        </w:rPr>
        <w:t>）</w:t>
      </w:r>
      <w:r w:rsidRPr="00550A45">
        <w:rPr>
          <w:rFonts w:ascii="仿宋" w:eastAsia="仿宋" w:hAnsi="仿宋"/>
          <w:color w:val="313131"/>
          <w:sz w:val="32"/>
          <w:szCs w:val="32"/>
          <w:shd w:val="clear" w:color="auto" w:fill="FFFFFF"/>
        </w:rPr>
        <w:t>10月6日</w:t>
      </w:r>
      <w:r w:rsidRPr="00550A45">
        <w:rPr>
          <w:rFonts w:ascii="仿宋" w:eastAsia="仿宋" w:hAnsi="仿宋" w:hint="eastAsia"/>
          <w:color w:val="313131"/>
          <w:sz w:val="32"/>
          <w:szCs w:val="32"/>
          <w:shd w:val="clear" w:color="auto" w:fill="FFFFFF"/>
        </w:rPr>
        <w:t>，一批高水平产教融合平台在我校建校70周年产教融合高质量发展大会上揭牌成立，包括：与上海大学共建的“上海金属零部件绿色再制造工程技术研究中心”，与上海理工大学共建的“航空智能材料与结构研究院”，与沈阳航空航天大学共建的“航空电动力联合创新中心”，与中航华东光电有限公司共建的“机载座舱人因工程联合实验室”，以及与上海市新能源汽车公共数据采集与监测研究</w:t>
      </w:r>
      <w:r w:rsidRPr="00550A45">
        <w:rPr>
          <w:rFonts w:ascii="仿宋" w:eastAsia="仿宋" w:hAnsi="仿宋" w:hint="eastAsia"/>
          <w:color w:val="313131"/>
          <w:sz w:val="32"/>
          <w:szCs w:val="32"/>
          <w:shd w:val="clear" w:color="auto" w:fill="FFFFFF"/>
        </w:rPr>
        <w:lastRenderedPageBreak/>
        <w:t>中心共建的“新能源大数据研究中心”。</w:t>
      </w:r>
    </w:p>
    <w:p w14:paraId="142042FE" w14:textId="6EE5CBC2"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550A45">
        <w:rPr>
          <w:rFonts w:ascii="仿宋" w:eastAsia="仿宋" w:hAnsi="仿宋"/>
          <w:color w:val="313131"/>
          <w:sz w:val="32"/>
          <w:szCs w:val="32"/>
          <w:shd w:val="clear" w:color="auto" w:fill="FFFFFF"/>
        </w:rPr>
        <w:t>4</w:t>
      </w:r>
      <w:r>
        <w:rPr>
          <w:rFonts w:ascii="仿宋" w:eastAsia="仿宋" w:hAnsi="仿宋" w:hint="eastAsia"/>
          <w:color w:val="313131"/>
          <w:sz w:val="32"/>
          <w:szCs w:val="32"/>
          <w:shd w:val="clear" w:color="auto" w:fill="FFFFFF"/>
        </w:rPr>
        <w:t>）我校电子信息学院吴瑞旭博士作为第一作者，我校作为第一单位，在国际知名期刊《Engineering Applications of Artificial Intelligence》上发表研究论文。</w:t>
      </w:r>
    </w:p>
    <w:p w14:paraId="34B6B941" w14:textId="6621D50F"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550A45">
        <w:rPr>
          <w:rFonts w:ascii="仿宋" w:eastAsia="仿宋" w:hAnsi="仿宋"/>
          <w:color w:val="313131"/>
          <w:sz w:val="32"/>
          <w:szCs w:val="32"/>
          <w:shd w:val="clear" w:color="auto" w:fill="FFFFFF"/>
        </w:rPr>
        <w:t>5</w:t>
      </w:r>
      <w:r>
        <w:rPr>
          <w:rFonts w:ascii="仿宋" w:eastAsia="仿宋" w:hAnsi="仿宋" w:hint="eastAsia"/>
          <w:color w:val="313131"/>
          <w:sz w:val="32"/>
          <w:szCs w:val="32"/>
          <w:shd w:val="clear" w:color="auto" w:fill="FFFFFF"/>
        </w:rPr>
        <w:t>）我校电子信息学院陈志敏副教授与东南</w:t>
      </w:r>
      <w:proofErr w:type="gramStart"/>
      <w:r>
        <w:rPr>
          <w:rFonts w:ascii="仿宋" w:eastAsia="仿宋" w:hAnsi="仿宋" w:hint="eastAsia"/>
          <w:color w:val="313131"/>
          <w:sz w:val="32"/>
          <w:szCs w:val="32"/>
          <w:shd w:val="clear" w:color="auto" w:fill="FFFFFF"/>
        </w:rPr>
        <w:t>大学陈</w:t>
      </w:r>
      <w:proofErr w:type="gramEnd"/>
      <w:r>
        <w:rPr>
          <w:rFonts w:ascii="仿宋" w:eastAsia="仿宋" w:hAnsi="仿宋" w:hint="eastAsia"/>
          <w:color w:val="313131"/>
          <w:sz w:val="32"/>
          <w:szCs w:val="32"/>
          <w:shd w:val="clear" w:color="auto" w:fill="FFFFFF"/>
        </w:rPr>
        <w:t>鹏副研究员、北京理工大学郑乐教授、英国莱斯特大学张煜东教授合作，在期刊《IEEE Transactions on Vehicular Technology》上发表研究论文。</w:t>
      </w:r>
    </w:p>
    <w:p w14:paraId="60EDC82E" w14:textId="4768347D"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550A45">
        <w:rPr>
          <w:rFonts w:ascii="仿宋" w:eastAsia="仿宋" w:hAnsi="仿宋"/>
          <w:color w:val="313131"/>
          <w:sz w:val="32"/>
          <w:szCs w:val="32"/>
          <w:shd w:val="clear" w:color="auto" w:fill="FFFFFF"/>
        </w:rPr>
        <w:t>6</w:t>
      </w:r>
      <w:r>
        <w:rPr>
          <w:rFonts w:ascii="仿宋" w:eastAsia="仿宋" w:hAnsi="仿宋" w:hint="eastAsia"/>
          <w:color w:val="313131"/>
          <w:sz w:val="32"/>
          <w:szCs w:val="32"/>
          <w:shd w:val="clear" w:color="auto" w:fill="FFFFFF"/>
        </w:rPr>
        <w:t>）我校电气学院李全峰老师作为第一作者，在国际知名期刊《IEEE TRANSACTIONS ON INDUSTRIAL ELECTRONICS》上发表学术论文。</w:t>
      </w:r>
    </w:p>
    <w:p w14:paraId="1D257730" w14:textId="6ECBB5F9"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550A45">
        <w:rPr>
          <w:rFonts w:ascii="仿宋" w:eastAsia="仿宋" w:hAnsi="仿宋"/>
          <w:color w:val="313131"/>
          <w:sz w:val="32"/>
          <w:szCs w:val="32"/>
          <w:shd w:val="clear" w:color="auto" w:fill="FFFFFF"/>
        </w:rPr>
        <w:t>7</w:t>
      </w:r>
      <w:r>
        <w:rPr>
          <w:rFonts w:ascii="仿宋" w:eastAsia="仿宋" w:hAnsi="仿宋" w:hint="eastAsia"/>
          <w:color w:val="313131"/>
          <w:sz w:val="32"/>
          <w:szCs w:val="32"/>
          <w:shd w:val="clear" w:color="auto" w:fill="FFFFFF"/>
        </w:rPr>
        <w:t>）我校机械学院张旺副教授团队研究生张俭为第一作者，张旺副教授与上海海事大学郭彦兵副教授为共同通讯作者，我校为第一单位，在国际知名期刊《Engineering Failure Analysis》上发表学术论文。</w:t>
      </w:r>
    </w:p>
    <w:p w14:paraId="415A242F" w14:textId="61B15435"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550A45">
        <w:rPr>
          <w:rFonts w:ascii="仿宋" w:eastAsia="仿宋" w:hAnsi="仿宋"/>
          <w:color w:val="313131"/>
          <w:sz w:val="32"/>
          <w:szCs w:val="32"/>
          <w:shd w:val="clear" w:color="auto" w:fill="FFFFFF"/>
        </w:rPr>
        <w:t>8</w:t>
      </w:r>
      <w:r>
        <w:rPr>
          <w:rFonts w:ascii="仿宋" w:eastAsia="仿宋" w:hAnsi="仿宋" w:hint="eastAsia"/>
          <w:color w:val="313131"/>
          <w:sz w:val="32"/>
          <w:szCs w:val="32"/>
          <w:shd w:val="clear" w:color="auto" w:fill="FFFFFF"/>
        </w:rPr>
        <w:t>）我校商学院戚建明老师团队在国际杂志《Chaos, Solitons &amp; Fractals》上发表学术论文。</w:t>
      </w:r>
    </w:p>
    <w:p w14:paraId="3A2AFE4F" w14:textId="581B028C"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550A45">
        <w:rPr>
          <w:rFonts w:ascii="仿宋" w:eastAsia="仿宋" w:hAnsi="仿宋"/>
          <w:color w:val="313131"/>
          <w:sz w:val="32"/>
          <w:szCs w:val="32"/>
          <w:shd w:val="clear" w:color="auto" w:fill="FFFFFF"/>
        </w:rPr>
        <w:t>9</w:t>
      </w:r>
      <w:r>
        <w:rPr>
          <w:rFonts w:ascii="仿宋" w:eastAsia="仿宋" w:hAnsi="仿宋" w:hint="eastAsia"/>
          <w:color w:val="313131"/>
          <w:sz w:val="32"/>
          <w:szCs w:val="32"/>
          <w:shd w:val="clear" w:color="auto" w:fill="FFFFFF"/>
        </w:rPr>
        <w:t>）我校电气学院智能决策与控制技术研究团队在测量领域顶级期刊《IEEE Transactions on Instrumentation and Measurement》上发表学术论文。</w:t>
      </w:r>
    </w:p>
    <w:p w14:paraId="1E6AF15F" w14:textId="4204BC13"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550A45">
        <w:rPr>
          <w:rFonts w:ascii="仿宋" w:eastAsia="仿宋" w:hAnsi="仿宋"/>
          <w:color w:val="313131"/>
          <w:sz w:val="32"/>
          <w:szCs w:val="32"/>
          <w:shd w:val="clear" w:color="auto" w:fill="FFFFFF"/>
        </w:rPr>
        <w:t>10</w:t>
      </w:r>
      <w:r>
        <w:rPr>
          <w:rFonts w:ascii="仿宋" w:eastAsia="仿宋" w:hAnsi="仿宋" w:hint="eastAsia"/>
          <w:color w:val="313131"/>
          <w:sz w:val="32"/>
          <w:szCs w:val="32"/>
          <w:shd w:val="clear" w:color="auto" w:fill="FFFFFF"/>
        </w:rPr>
        <w:t>）我校电气学院智能决策与控制技术研究团队在人工智能领域重要期刊《Engineering Applications of Artificial Intelligence》上发表研究论文。</w:t>
      </w:r>
    </w:p>
    <w:p w14:paraId="07BA86BB" w14:textId="55F9AD4B"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color w:val="313131"/>
          <w:sz w:val="32"/>
          <w:szCs w:val="32"/>
          <w:shd w:val="clear" w:color="auto" w:fill="FFFFFF"/>
        </w:rPr>
        <w:t>（</w:t>
      </w:r>
      <w:r w:rsidR="00550A45">
        <w:rPr>
          <w:rFonts w:ascii="仿宋" w:eastAsia="仿宋" w:hAnsi="仿宋"/>
          <w:color w:val="313131"/>
          <w:sz w:val="32"/>
          <w:szCs w:val="32"/>
          <w:shd w:val="clear" w:color="auto" w:fill="FFFFFF"/>
        </w:rPr>
        <w:t>11</w:t>
      </w:r>
      <w:r>
        <w:rPr>
          <w:rFonts w:ascii="仿宋" w:eastAsia="仿宋" w:hAnsi="仿宋" w:hint="eastAsia"/>
          <w:color w:val="313131"/>
          <w:sz w:val="32"/>
          <w:szCs w:val="32"/>
          <w:shd w:val="clear" w:color="auto" w:fill="FFFFFF"/>
        </w:rPr>
        <w:t>）我校材料学院金敏教授做客央视《透视新科技》</w:t>
      </w:r>
      <w:r>
        <w:rPr>
          <w:rFonts w:ascii="仿宋" w:eastAsia="仿宋" w:hAnsi="仿宋" w:hint="eastAsia"/>
          <w:color w:val="313131"/>
          <w:sz w:val="32"/>
          <w:szCs w:val="32"/>
          <w:shd w:val="clear" w:color="auto" w:fill="FFFFFF"/>
        </w:rPr>
        <w:lastRenderedPageBreak/>
        <w:t>畅谈太空材料。</w:t>
      </w:r>
    </w:p>
    <w:p w14:paraId="19CF76C6" w14:textId="526F9B46"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color w:val="313131"/>
          <w:sz w:val="32"/>
          <w:szCs w:val="32"/>
          <w:shd w:val="clear" w:color="auto" w:fill="FFFFFF"/>
        </w:rPr>
        <w:t>（</w:t>
      </w:r>
      <w:r w:rsidR="00550A45">
        <w:rPr>
          <w:rFonts w:ascii="仿宋" w:eastAsia="仿宋" w:hAnsi="仿宋"/>
          <w:color w:val="313131"/>
          <w:sz w:val="32"/>
          <w:szCs w:val="32"/>
          <w:shd w:val="clear" w:color="auto" w:fill="FFFFFF"/>
        </w:rPr>
        <w:t>12</w:t>
      </w:r>
      <w:r>
        <w:rPr>
          <w:rFonts w:ascii="仿宋" w:eastAsia="仿宋" w:hAnsi="仿宋" w:hint="eastAsia"/>
          <w:color w:val="313131"/>
          <w:sz w:val="32"/>
          <w:szCs w:val="32"/>
          <w:shd w:val="clear" w:color="auto" w:fill="FFFFFF"/>
        </w:rPr>
        <w:t>）上海市教委发布了《上海市教育委员会关于公布2023年度上海高校市级重点课程立项名单的通知》（沪教委高〔2023〕38号），我校16门</w:t>
      </w:r>
      <w:proofErr w:type="gramStart"/>
      <w:r>
        <w:rPr>
          <w:rFonts w:ascii="仿宋" w:eastAsia="仿宋" w:hAnsi="仿宋" w:hint="eastAsia"/>
          <w:color w:val="313131"/>
          <w:sz w:val="32"/>
          <w:szCs w:val="32"/>
          <w:shd w:val="clear" w:color="auto" w:fill="FFFFFF"/>
        </w:rPr>
        <w:t>课程获</w:t>
      </w:r>
      <w:proofErr w:type="gramEnd"/>
      <w:r>
        <w:rPr>
          <w:rFonts w:ascii="仿宋" w:eastAsia="仿宋" w:hAnsi="仿宋" w:hint="eastAsia"/>
          <w:color w:val="313131"/>
          <w:sz w:val="32"/>
          <w:szCs w:val="32"/>
          <w:shd w:val="clear" w:color="auto" w:fill="FFFFFF"/>
        </w:rPr>
        <w:t>批立项。</w:t>
      </w:r>
    </w:p>
    <w:p w14:paraId="470C3E4E" w14:textId="2C43C57C"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550A45">
        <w:rPr>
          <w:rFonts w:ascii="仿宋" w:eastAsia="仿宋" w:hAnsi="仿宋"/>
          <w:color w:val="313131"/>
          <w:sz w:val="32"/>
          <w:szCs w:val="32"/>
          <w:shd w:val="clear" w:color="auto" w:fill="FFFFFF"/>
        </w:rPr>
        <w:t>3</w:t>
      </w:r>
      <w:r>
        <w:rPr>
          <w:rFonts w:ascii="仿宋" w:eastAsia="仿宋" w:hAnsi="仿宋" w:hint="eastAsia"/>
          <w:color w:val="313131"/>
          <w:sz w:val="32"/>
          <w:szCs w:val="32"/>
          <w:shd w:val="clear" w:color="auto" w:fill="FFFFFF"/>
        </w:rPr>
        <w:t>）10月23日，由浦东新区新时代文明实践中心、浦东新区精神文明建设委员会办公室、浦东新区志愿者协会联合开展的“2023年浦东新区新时代文明实践志愿服务项目推选活动”在浦东图书馆举行终审评审会。我校文理学院“科艺小院”科普服务项目入选优秀志愿者服务项目。</w:t>
      </w:r>
    </w:p>
    <w:p w14:paraId="3BBF0EE7" w14:textId="602DABD5"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550A45">
        <w:rPr>
          <w:rFonts w:ascii="仿宋" w:eastAsia="仿宋" w:hAnsi="仿宋"/>
          <w:color w:val="313131"/>
          <w:sz w:val="32"/>
          <w:szCs w:val="32"/>
          <w:shd w:val="clear" w:color="auto" w:fill="FFFFFF"/>
        </w:rPr>
        <w:t>4</w:t>
      </w:r>
      <w:r>
        <w:rPr>
          <w:rFonts w:ascii="仿宋" w:eastAsia="仿宋" w:hAnsi="仿宋" w:hint="eastAsia"/>
          <w:color w:val="313131"/>
          <w:sz w:val="32"/>
          <w:szCs w:val="32"/>
          <w:shd w:val="clear" w:color="auto" w:fill="FFFFFF"/>
        </w:rPr>
        <w:t>）10月31日，我校材料学院郭勇老师团队联合上海电力大学王保峰教授课题组，在高性能</w:t>
      </w:r>
      <w:proofErr w:type="gramStart"/>
      <w:r>
        <w:rPr>
          <w:rFonts w:ascii="仿宋" w:eastAsia="仿宋" w:hAnsi="仿宋" w:hint="eastAsia"/>
          <w:color w:val="313131"/>
          <w:sz w:val="32"/>
          <w:szCs w:val="32"/>
          <w:shd w:val="clear" w:color="auto" w:fill="FFFFFF"/>
        </w:rPr>
        <w:t>锂</w:t>
      </w:r>
      <w:proofErr w:type="gramEnd"/>
      <w:r>
        <w:rPr>
          <w:rFonts w:ascii="仿宋" w:eastAsia="仿宋" w:hAnsi="仿宋" w:hint="eastAsia"/>
          <w:color w:val="313131"/>
          <w:sz w:val="32"/>
          <w:szCs w:val="32"/>
          <w:shd w:val="clear" w:color="auto" w:fill="FFFFFF"/>
        </w:rPr>
        <w:t>离子电池锡基负极关键材料研究上取得新突破。研究成果发表在国际学术期刊《Journal of Energy Storage》上。</w:t>
      </w:r>
    </w:p>
    <w:p w14:paraId="2BAB8238" w14:textId="77777777" w:rsidR="004379AA" w:rsidRDefault="00000000">
      <w:pPr>
        <w:pStyle w:val="a9"/>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荣誉表彰类</w:t>
      </w:r>
    </w:p>
    <w:p w14:paraId="6DAF7110"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10月20日、21日，以“数智赋能教育，生成美好未来”为主题的上海市高等教育学会校园网络专业委员会2023年度学术年会在松江召开。上海市教委、上海市大数据中心领导及上海各高校专家学者、信息化部门负责同志等参加会议。我校申报的“</w:t>
      </w:r>
      <w:proofErr w:type="gramStart"/>
      <w:r>
        <w:rPr>
          <w:rFonts w:ascii="仿宋" w:eastAsia="仿宋" w:hAnsi="仿宋" w:hint="eastAsia"/>
          <w:color w:val="313131"/>
          <w:sz w:val="32"/>
          <w:szCs w:val="32"/>
          <w:shd w:val="clear" w:color="auto" w:fill="FFFFFF"/>
        </w:rPr>
        <w:t>极简全</w:t>
      </w:r>
      <w:proofErr w:type="gramEnd"/>
      <w:r>
        <w:rPr>
          <w:rFonts w:ascii="仿宋" w:eastAsia="仿宋" w:hAnsi="仿宋" w:hint="eastAsia"/>
          <w:color w:val="313131"/>
          <w:sz w:val="32"/>
          <w:szCs w:val="32"/>
          <w:shd w:val="clear" w:color="auto" w:fill="FFFFFF"/>
        </w:rPr>
        <w:t>光以太网释放智慧校园创新活力新实践”获2023年度上海市高校信息化建设与应用优秀案例，我校电子信息学院蔡骋教授获评“2023年度上海市高校信息化工作支持奖”，信息化中心张世超</w:t>
      </w:r>
      <w:proofErr w:type="gramStart"/>
      <w:r>
        <w:rPr>
          <w:rFonts w:ascii="仿宋" w:eastAsia="仿宋" w:hAnsi="仿宋" w:hint="eastAsia"/>
          <w:color w:val="313131"/>
          <w:sz w:val="32"/>
          <w:szCs w:val="32"/>
          <w:shd w:val="clear" w:color="auto" w:fill="FFFFFF"/>
        </w:rPr>
        <w:t>老师获</w:t>
      </w:r>
      <w:proofErr w:type="gramEnd"/>
      <w:r>
        <w:rPr>
          <w:rFonts w:ascii="仿宋" w:eastAsia="仿宋" w:hAnsi="仿宋" w:hint="eastAsia"/>
          <w:color w:val="313131"/>
          <w:sz w:val="32"/>
          <w:szCs w:val="32"/>
          <w:shd w:val="clear" w:color="auto" w:fill="FFFFFF"/>
        </w:rPr>
        <w:t>评</w:t>
      </w:r>
      <w:proofErr w:type="gramStart"/>
      <w:r>
        <w:rPr>
          <w:rFonts w:ascii="仿宋" w:eastAsia="仿宋" w:hAnsi="仿宋" w:hint="eastAsia"/>
          <w:color w:val="313131"/>
          <w:sz w:val="32"/>
          <w:szCs w:val="32"/>
          <w:shd w:val="clear" w:color="auto" w:fill="FFFFFF"/>
        </w:rPr>
        <w:t>“</w:t>
      </w:r>
      <w:proofErr w:type="gramEnd"/>
      <w:r>
        <w:rPr>
          <w:rFonts w:ascii="仿宋" w:eastAsia="仿宋" w:hAnsi="仿宋" w:hint="eastAsia"/>
          <w:color w:val="313131"/>
          <w:sz w:val="32"/>
          <w:szCs w:val="32"/>
          <w:shd w:val="clear" w:color="auto" w:fill="FFFFFF"/>
        </w:rPr>
        <w:t>2023年度上海市高校信息化先进个人“。</w:t>
      </w:r>
    </w:p>
    <w:p w14:paraId="7E916107"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color w:val="313131"/>
          <w:sz w:val="32"/>
          <w:szCs w:val="32"/>
          <w:shd w:val="clear" w:color="auto" w:fill="FFFFFF"/>
        </w:rPr>
        <w:t>（</w:t>
      </w:r>
      <w:r>
        <w:rPr>
          <w:rFonts w:ascii="仿宋" w:eastAsia="仿宋" w:hAnsi="仿宋" w:hint="eastAsia"/>
          <w:color w:val="313131"/>
          <w:sz w:val="32"/>
          <w:szCs w:val="32"/>
          <w:shd w:val="clear" w:color="auto" w:fill="FFFFFF"/>
        </w:rPr>
        <w:t>2）10月25日，由上海市教委、上海市退役军人事务</w:t>
      </w:r>
      <w:r>
        <w:rPr>
          <w:rFonts w:ascii="仿宋" w:eastAsia="仿宋" w:hAnsi="仿宋" w:hint="eastAsia"/>
          <w:color w:val="313131"/>
          <w:sz w:val="32"/>
          <w:szCs w:val="32"/>
          <w:shd w:val="clear" w:color="auto" w:fill="FFFFFF"/>
        </w:rPr>
        <w:lastRenderedPageBreak/>
        <w:t>局、上海市人民政府征兵办公室联合主办的“闪耀的星最美的你”上海市第三届高校退役大学生士兵风采展示颁奖典礼在东方绿洲举行。我校“强军社”荣获上海市高校国防军事类学生组织“风采团队奖”，退役大学生士兵张楠欣获“风采之星提名奖”，退役大学生士兵孙振获“风采团队优秀学生干部”。</w:t>
      </w:r>
    </w:p>
    <w:p w14:paraId="2A44513D" w14:textId="77777777" w:rsidR="004379AA" w:rsidRDefault="00000000">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3）10月27日-10月31日，由共青团中央、中国科协、教育部、中国社会科学院、全国学联和贵州省人民政府共同主办，贵州大学承办的第十八届“挑战杯”全国大学生课外学术科技作品竞赛终审决赛在贵州大学举行。我校电气学院张威、左东升两位老师指导的《200kV变电站室内巡检机器人多机协同优化设计》项目荣获第十八届“挑战杯”全国大学生课外学术科技作品竞赛三等奖、市赛一等奖。电气学院《寻访共和国三线建设者，重温中国工业发展壮阔征程》项目荣获第十八届“挑战杯”全国大学生课外学术科技作品竞赛红色专项活动三等奖。电子信息学院《空中生命探测专家一一无人机载生命探测雷达》项目荣获第十八届“挑战杯”全国大学生课外学术科技作品竞赛</w:t>
      </w:r>
      <w:proofErr w:type="gramStart"/>
      <w:r>
        <w:rPr>
          <w:rFonts w:ascii="仿宋" w:eastAsia="仿宋" w:hAnsi="仿宋" w:hint="eastAsia"/>
          <w:color w:val="313131"/>
          <w:sz w:val="32"/>
          <w:szCs w:val="32"/>
          <w:shd w:val="clear" w:color="auto" w:fill="FFFFFF"/>
        </w:rPr>
        <w:t>黑科技</w:t>
      </w:r>
      <w:proofErr w:type="gramEnd"/>
      <w:r>
        <w:rPr>
          <w:rFonts w:ascii="仿宋" w:eastAsia="仿宋" w:hAnsi="仿宋" w:hint="eastAsia"/>
          <w:color w:val="313131"/>
          <w:sz w:val="32"/>
          <w:szCs w:val="32"/>
          <w:shd w:val="clear" w:color="auto" w:fill="FFFFFF"/>
        </w:rPr>
        <w:t>展示活动“恒星级”。</w:t>
      </w:r>
    </w:p>
    <w:p w14:paraId="19ED6934" w14:textId="77777777" w:rsidR="004379AA" w:rsidRDefault="004379AA">
      <w:pPr>
        <w:adjustRightInd w:val="0"/>
        <w:snapToGrid w:val="0"/>
        <w:spacing w:line="560" w:lineRule="exact"/>
        <w:ind w:firstLine="660"/>
        <w:rPr>
          <w:rFonts w:ascii="仿宋" w:eastAsia="仿宋" w:hAnsi="仿宋"/>
          <w:color w:val="313131"/>
          <w:sz w:val="32"/>
          <w:szCs w:val="32"/>
          <w:shd w:val="clear" w:color="auto" w:fill="FFFFFF"/>
        </w:rPr>
      </w:pPr>
    </w:p>
    <w:p w14:paraId="43E9B3C7" w14:textId="77777777" w:rsidR="004379AA" w:rsidRDefault="004379AA">
      <w:pPr>
        <w:adjustRightInd w:val="0"/>
        <w:snapToGrid w:val="0"/>
        <w:spacing w:line="560" w:lineRule="exact"/>
        <w:ind w:firstLine="660"/>
        <w:rPr>
          <w:rFonts w:ascii="仿宋" w:eastAsia="仿宋" w:hAnsi="仿宋"/>
          <w:color w:val="313131"/>
          <w:sz w:val="32"/>
          <w:szCs w:val="32"/>
          <w:shd w:val="clear" w:color="auto" w:fill="FFFFFF"/>
        </w:rPr>
      </w:pPr>
    </w:p>
    <w:sectPr w:rsidR="00437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2D29" w14:textId="77777777" w:rsidR="00187E1D" w:rsidRDefault="00187E1D" w:rsidP="00B06DA5">
      <w:r>
        <w:separator/>
      </w:r>
    </w:p>
  </w:endnote>
  <w:endnote w:type="continuationSeparator" w:id="0">
    <w:p w14:paraId="01F8154C" w14:textId="77777777" w:rsidR="00187E1D" w:rsidRDefault="00187E1D" w:rsidP="00B0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C142" w14:textId="77777777" w:rsidR="00187E1D" w:rsidRDefault="00187E1D" w:rsidP="00B06DA5">
      <w:r>
        <w:separator/>
      </w:r>
    </w:p>
  </w:footnote>
  <w:footnote w:type="continuationSeparator" w:id="0">
    <w:p w14:paraId="4DD6B0F2" w14:textId="77777777" w:rsidR="00187E1D" w:rsidRDefault="00187E1D" w:rsidP="00B0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23C14"/>
    <w:multiLevelType w:val="multilevel"/>
    <w:tmpl w:val="6DE23C1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16cid:durableId="11522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g3ODQ3ZjM0NmQzNjFiM2NhNTdiODAyZjY0MTE4MTMifQ=="/>
  </w:docVars>
  <w:rsids>
    <w:rsidRoot w:val="005A37F6"/>
    <w:rsid w:val="00007380"/>
    <w:rsid w:val="00062EFA"/>
    <w:rsid w:val="000A1A91"/>
    <w:rsid w:val="001338F2"/>
    <w:rsid w:val="00133928"/>
    <w:rsid w:val="001621E5"/>
    <w:rsid w:val="00171E38"/>
    <w:rsid w:val="00173981"/>
    <w:rsid w:val="00187E1D"/>
    <w:rsid w:val="00192EF5"/>
    <w:rsid w:val="00196212"/>
    <w:rsid w:val="001B424A"/>
    <w:rsid w:val="00201252"/>
    <w:rsid w:val="0025081B"/>
    <w:rsid w:val="00264098"/>
    <w:rsid w:val="00307FC1"/>
    <w:rsid w:val="00332670"/>
    <w:rsid w:val="004379AA"/>
    <w:rsid w:val="004624C0"/>
    <w:rsid w:val="00480128"/>
    <w:rsid w:val="004D4750"/>
    <w:rsid w:val="004F7EB6"/>
    <w:rsid w:val="00525F4A"/>
    <w:rsid w:val="00550A45"/>
    <w:rsid w:val="005A37F6"/>
    <w:rsid w:val="005C5FFF"/>
    <w:rsid w:val="005E724B"/>
    <w:rsid w:val="005F3F91"/>
    <w:rsid w:val="00622DD2"/>
    <w:rsid w:val="00671F15"/>
    <w:rsid w:val="006908AE"/>
    <w:rsid w:val="006C1F67"/>
    <w:rsid w:val="006C43DF"/>
    <w:rsid w:val="006D3B49"/>
    <w:rsid w:val="0076722E"/>
    <w:rsid w:val="00777699"/>
    <w:rsid w:val="00790A60"/>
    <w:rsid w:val="007A2B8C"/>
    <w:rsid w:val="007E02E4"/>
    <w:rsid w:val="00802408"/>
    <w:rsid w:val="00857458"/>
    <w:rsid w:val="008A6373"/>
    <w:rsid w:val="008B74E6"/>
    <w:rsid w:val="008C2198"/>
    <w:rsid w:val="0090259D"/>
    <w:rsid w:val="0094293B"/>
    <w:rsid w:val="009519A4"/>
    <w:rsid w:val="009C53EC"/>
    <w:rsid w:val="009D1F51"/>
    <w:rsid w:val="00A152EE"/>
    <w:rsid w:val="00A31572"/>
    <w:rsid w:val="00A62A13"/>
    <w:rsid w:val="00A67379"/>
    <w:rsid w:val="00AA15ED"/>
    <w:rsid w:val="00AD5F4C"/>
    <w:rsid w:val="00AE12BF"/>
    <w:rsid w:val="00B06DA5"/>
    <w:rsid w:val="00B20D5F"/>
    <w:rsid w:val="00B34B56"/>
    <w:rsid w:val="00B40507"/>
    <w:rsid w:val="00B4439B"/>
    <w:rsid w:val="00B8228C"/>
    <w:rsid w:val="00B827AF"/>
    <w:rsid w:val="00B83E30"/>
    <w:rsid w:val="00BA293A"/>
    <w:rsid w:val="00BC00C0"/>
    <w:rsid w:val="00C52F70"/>
    <w:rsid w:val="00CB4ED2"/>
    <w:rsid w:val="00D023AA"/>
    <w:rsid w:val="00D42350"/>
    <w:rsid w:val="00D51936"/>
    <w:rsid w:val="00D53E0A"/>
    <w:rsid w:val="00D53FAC"/>
    <w:rsid w:val="00DF07EF"/>
    <w:rsid w:val="00E65AC4"/>
    <w:rsid w:val="00EE63D8"/>
    <w:rsid w:val="00EF688C"/>
    <w:rsid w:val="00FE169A"/>
    <w:rsid w:val="00FF46D7"/>
    <w:rsid w:val="06AA5B39"/>
    <w:rsid w:val="08E96A5C"/>
    <w:rsid w:val="145F04F1"/>
    <w:rsid w:val="273436AE"/>
    <w:rsid w:val="2ED444DC"/>
    <w:rsid w:val="2FEF427B"/>
    <w:rsid w:val="47A115D2"/>
    <w:rsid w:val="4F786B55"/>
    <w:rsid w:val="52D6672D"/>
    <w:rsid w:val="611541AF"/>
    <w:rsid w:val="665A1E94"/>
    <w:rsid w:val="69E96928"/>
    <w:rsid w:val="6C5B1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33E7392"/>
  <w15:docId w15:val="{52A2C85E-85B5-4B69-8238-E58B83B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qFormat/>
    <w:rPr>
      <w:b/>
    </w:rPr>
  </w:style>
  <w:style w:type="paragraph" w:styleId="a9">
    <w:name w:val="List Paragraph"/>
    <w:basedOn w:val="a"/>
    <w:uiPriority w:val="34"/>
    <w:qFormat/>
    <w:pPr>
      <w:ind w:firstLineChars="200" w:firstLine="420"/>
    </w:pPr>
    <w:rPr>
      <w:rFonts w:asciiTheme="minorHAnsi" w:eastAsiaTheme="minorEastAsia" w:hAnsiTheme="minorHAnsi" w:cstheme="minorBidi"/>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character" w:customStyle="1" w:styleId="10">
    <w:name w:val="标题 1 字符"/>
    <w:basedOn w:val="a0"/>
    <w:link w:val="1"/>
    <w:uiPriority w:val="9"/>
    <w:qFormat/>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win</cp:lastModifiedBy>
  <cp:revision>36</cp:revision>
  <dcterms:created xsi:type="dcterms:W3CDTF">2023-11-22T08:27:00Z</dcterms:created>
  <dcterms:modified xsi:type="dcterms:W3CDTF">2023-11-29T01:48:00Z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704CF50510004BD5A62265A4ABBE6E8F_12</vt:lpwstr>
  </property>
</Properties>
</file>